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2AD" w:rsidRDefault="00B342AD" w:rsidP="00B342AD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SINDICATO DO TRABALHADORES NO PODER JUDICIÁRIO FEDERAL EM SANTA CATARINA – SINTRAJUSC</w:t>
      </w:r>
    </w:p>
    <w:p w:rsidR="00B342AD" w:rsidRDefault="00B342AD" w:rsidP="00B342AD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COMISSÃO ELEITORAL </w:t>
      </w:r>
      <w:proofErr w:type="gramStart"/>
      <w:r>
        <w:rPr>
          <w:rFonts w:ascii="Arial" w:hAnsi="Arial" w:cs="Arial"/>
          <w:sz w:val="26"/>
          <w:szCs w:val="26"/>
        </w:rPr>
        <w:t>2020  comissaoeleitoral2020@sintrajusc.org.br</w:t>
      </w:r>
      <w:proofErr w:type="gramEnd"/>
    </w:p>
    <w:p w:rsidR="00B342AD" w:rsidRDefault="00B342AD" w:rsidP="00B342AD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Luiz Severino Duarte (TRT) – Presidente</w:t>
      </w:r>
    </w:p>
    <w:p w:rsidR="00B342AD" w:rsidRPr="00B342AD" w:rsidRDefault="00B342AD" w:rsidP="00B342AD">
      <w:pPr>
        <w:jc w:val="center"/>
        <w:rPr>
          <w:rFonts w:ascii="Arial" w:hAnsi="Arial" w:cs="Arial"/>
          <w:sz w:val="26"/>
          <w:szCs w:val="26"/>
        </w:rPr>
      </w:pPr>
      <w:r w:rsidRPr="00B342AD">
        <w:rPr>
          <w:rFonts w:ascii="Arial" w:hAnsi="Arial" w:cs="Arial"/>
          <w:sz w:val="26"/>
          <w:szCs w:val="26"/>
        </w:rPr>
        <w:t xml:space="preserve">Monique Von </w:t>
      </w:r>
      <w:proofErr w:type="spellStart"/>
      <w:r w:rsidRPr="00B342AD">
        <w:rPr>
          <w:rFonts w:ascii="Arial" w:hAnsi="Arial" w:cs="Arial"/>
          <w:sz w:val="26"/>
          <w:szCs w:val="26"/>
        </w:rPr>
        <w:t>Hertiwig</w:t>
      </w:r>
      <w:proofErr w:type="spellEnd"/>
      <w:r w:rsidRPr="00B342AD">
        <w:rPr>
          <w:rFonts w:ascii="Arial" w:hAnsi="Arial" w:cs="Arial"/>
          <w:sz w:val="26"/>
          <w:szCs w:val="26"/>
        </w:rPr>
        <w:t xml:space="preserve"> Bittencourt (TRE) – 1ª Secretária</w:t>
      </w:r>
    </w:p>
    <w:p w:rsidR="00B342AD" w:rsidRDefault="00B342AD" w:rsidP="00B342AD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Marcelo Sérgio da Costa (TRF) – 2º Secretário</w:t>
      </w:r>
    </w:p>
    <w:p w:rsidR="00B342AD" w:rsidRDefault="00B342AD" w:rsidP="00B342AD">
      <w:pPr>
        <w:jc w:val="center"/>
        <w:rPr>
          <w:rFonts w:ascii="Arial" w:hAnsi="Arial" w:cs="Arial"/>
          <w:sz w:val="26"/>
          <w:szCs w:val="26"/>
        </w:rPr>
      </w:pPr>
    </w:p>
    <w:p w:rsidR="00B342AD" w:rsidRDefault="00B342AD" w:rsidP="00B342AD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FORMULÁRIO - INSCRIÇÃO DE CHAPA</w:t>
      </w:r>
    </w:p>
    <w:p w:rsidR="00B342AD" w:rsidRDefault="00B342AD" w:rsidP="00B342AD">
      <w:pPr>
        <w:rPr>
          <w:rFonts w:ascii="Arial" w:hAnsi="Arial" w:cs="Arial"/>
          <w:sz w:val="26"/>
          <w:szCs w:val="26"/>
        </w:rPr>
      </w:pPr>
    </w:p>
    <w:p w:rsidR="00B342AD" w:rsidRPr="00B342AD" w:rsidRDefault="00B342AD" w:rsidP="00B342AD">
      <w:pPr>
        <w:rPr>
          <w:rFonts w:ascii="Arial" w:hAnsi="Arial" w:cs="Arial"/>
          <w:sz w:val="24"/>
          <w:szCs w:val="24"/>
        </w:rPr>
      </w:pPr>
      <w:r w:rsidRPr="00B342AD">
        <w:rPr>
          <w:rFonts w:ascii="Arial" w:hAnsi="Arial" w:cs="Arial"/>
          <w:sz w:val="24"/>
          <w:szCs w:val="24"/>
        </w:rPr>
        <w:t>Nome (slogan):</w:t>
      </w:r>
    </w:p>
    <w:p w:rsidR="00B342AD" w:rsidRPr="00B342AD" w:rsidRDefault="00B342AD" w:rsidP="00B342AD">
      <w:pPr>
        <w:rPr>
          <w:rFonts w:ascii="Arial" w:hAnsi="Arial" w:cs="Arial"/>
          <w:sz w:val="24"/>
          <w:szCs w:val="24"/>
        </w:rPr>
      </w:pPr>
      <w:r w:rsidRPr="00B342AD">
        <w:rPr>
          <w:rFonts w:ascii="Arial" w:hAnsi="Arial" w:cs="Arial"/>
          <w:sz w:val="24"/>
          <w:szCs w:val="24"/>
        </w:rPr>
        <w:t>Coordenador Geral:</w:t>
      </w:r>
    </w:p>
    <w:p w:rsidR="00B342AD" w:rsidRPr="00B342AD" w:rsidRDefault="00B342AD" w:rsidP="00B342AD">
      <w:pPr>
        <w:rPr>
          <w:rFonts w:ascii="Arial" w:hAnsi="Arial" w:cs="Arial"/>
          <w:sz w:val="24"/>
          <w:szCs w:val="24"/>
        </w:rPr>
      </w:pPr>
      <w:r w:rsidRPr="00B342AD">
        <w:rPr>
          <w:rFonts w:ascii="Arial" w:hAnsi="Arial" w:cs="Arial"/>
          <w:sz w:val="24"/>
          <w:szCs w:val="24"/>
        </w:rPr>
        <w:t>Coordenador Geral:</w:t>
      </w:r>
    </w:p>
    <w:p w:rsidR="00B342AD" w:rsidRPr="00B342AD" w:rsidRDefault="00B342AD" w:rsidP="00B342AD">
      <w:pPr>
        <w:rPr>
          <w:rFonts w:ascii="Arial" w:hAnsi="Arial" w:cs="Arial"/>
          <w:sz w:val="24"/>
          <w:szCs w:val="24"/>
        </w:rPr>
      </w:pPr>
      <w:r w:rsidRPr="00B342AD">
        <w:rPr>
          <w:rFonts w:ascii="Arial" w:hAnsi="Arial" w:cs="Arial"/>
          <w:sz w:val="24"/>
          <w:szCs w:val="24"/>
        </w:rPr>
        <w:t>Coordenador Geral:</w:t>
      </w:r>
    </w:p>
    <w:p w:rsidR="00B342AD" w:rsidRPr="00B342AD" w:rsidRDefault="00573E79" w:rsidP="00B342A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Coord.</w:t>
      </w:r>
      <w:r w:rsidR="00B342AD" w:rsidRPr="00B342AD">
        <w:rPr>
          <w:rFonts w:ascii="Arial" w:hAnsi="Arial" w:cs="Arial"/>
          <w:sz w:val="24"/>
          <w:szCs w:val="24"/>
        </w:rPr>
        <w:t xml:space="preserve"> </w:t>
      </w:r>
      <w:proofErr w:type="gramStart"/>
      <w:r w:rsidR="00B342AD" w:rsidRPr="00B342AD">
        <w:rPr>
          <w:rFonts w:ascii="Arial" w:hAnsi="Arial" w:cs="Arial"/>
          <w:sz w:val="24"/>
          <w:szCs w:val="24"/>
        </w:rPr>
        <w:t>de</w:t>
      </w:r>
      <w:proofErr w:type="gramEnd"/>
      <w:r w:rsidR="00B342AD" w:rsidRPr="00B342AD">
        <w:rPr>
          <w:rFonts w:ascii="Arial" w:hAnsi="Arial" w:cs="Arial"/>
          <w:sz w:val="24"/>
          <w:szCs w:val="24"/>
        </w:rPr>
        <w:t xml:space="preserve"> Finanças e Patrimônio:</w:t>
      </w:r>
    </w:p>
    <w:p w:rsidR="00B342AD" w:rsidRPr="00B342AD" w:rsidRDefault="00573E79" w:rsidP="00B342A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Coord.</w:t>
      </w:r>
      <w:r w:rsidR="00B342AD" w:rsidRPr="00B342AD">
        <w:rPr>
          <w:rFonts w:ascii="Arial" w:hAnsi="Arial" w:cs="Arial"/>
          <w:sz w:val="24"/>
          <w:szCs w:val="24"/>
        </w:rPr>
        <w:t xml:space="preserve"> </w:t>
      </w:r>
      <w:proofErr w:type="gramStart"/>
      <w:r w:rsidR="00B342AD" w:rsidRPr="00B342AD">
        <w:rPr>
          <w:rFonts w:ascii="Arial" w:hAnsi="Arial" w:cs="Arial"/>
          <w:sz w:val="24"/>
          <w:szCs w:val="24"/>
        </w:rPr>
        <w:t>de</w:t>
      </w:r>
      <w:proofErr w:type="gramEnd"/>
      <w:r w:rsidR="00B342AD" w:rsidRPr="00B342AD">
        <w:rPr>
          <w:rFonts w:ascii="Arial" w:hAnsi="Arial" w:cs="Arial"/>
          <w:sz w:val="24"/>
          <w:szCs w:val="24"/>
        </w:rPr>
        <w:t xml:space="preserve"> Finanças e Patrimônio:</w:t>
      </w:r>
    </w:p>
    <w:p w:rsidR="00B342AD" w:rsidRDefault="00573E79" w:rsidP="00B342A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Coord.</w:t>
      </w:r>
      <w:r w:rsidR="00B342AD" w:rsidRPr="00B342AD">
        <w:rPr>
          <w:rFonts w:ascii="Arial" w:hAnsi="Arial" w:cs="Arial"/>
          <w:sz w:val="24"/>
          <w:szCs w:val="24"/>
        </w:rPr>
        <w:t xml:space="preserve"> </w:t>
      </w:r>
      <w:proofErr w:type="gramStart"/>
      <w:r w:rsidR="00B342AD" w:rsidRPr="00B342AD">
        <w:rPr>
          <w:rFonts w:ascii="Arial" w:hAnsi="Arial" w:cs="Arial"/>
          <w:sz w:val="24"/>
          <w:szCs w:val="24"/>
        </w:rPr>
        <w:t>de</w:t>
      </w:r>
      <w:proofErr w:type="gramEnd"/>
      <w:r w:rsidR="00B342AD" w:rsidRPr="00B342AD">
        <w:rPr>
          <w:rFonts w:ascii="Arial" w:hAnsi="Arial" w:cs="Arial"/>
          <w:sz w:val="24"/>
          <w:szCs w:val="24"/>
        </w:rPr>
        <w:t xml:space="preserve"> Cultura, Promoção Social e Esporte:</w:t>
      </w:r>
    </w:p>
    <w:p w:rsidR="00573E79" w:rsidRDefault="00573E79" w:rsidP="00B342AD">
      <w:pPr>
        <w:rPr>
          <w:rFonts w:ascii="Arial" w:hAnsi="Arial" w:cs="Arial"/>
          <w:sz w:val="24"/>
          <w:szCs w:val="24"/>
        </w:rPr>
      </w:pPr>
    </w:p>
    <w:p w:rsidR="00B342AD" w:rsidRDefault="00573E79" w:rsidP="00B342A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Coord.</w:t>
      </w:r>
      <w:r w:rsidR="00B342AD">
        <w:rPr>
          <w:rFonts w:ascii="Arial" w:hAnsi="Arial" w:cs="Arial"/>
          <w:sz w:val="24"/>
          <w:szCs w:val="24"/>
        </w:rPr>
        <w:t xml:space="preserve"> </w:t>
      </w:r>
      <w:proofErr w:type="gramStart"/>
      <w:r w:rsidR="00B342AD">
        <w:rPr>
          <w:rFonts w:ascii="Arial" w:hAnsi="Arial" w:cs="Arial"/>
          <w:sz w:val="24"/>
          <w:szCs w:val="24"/>
        </w:rPr>
        <w:t>de</w:t>
      </w:r>
      <w:proofErr w:type="gramEnd"/>
      <w:r w:rsidR="00B342AD">
        <w:rPr>
          <w:rFonts w:ascii="Arial" w:hAnsi="Arial" w:cs="Arial"/>
          <w:sz w:val="24"/>
          <w:szCs w:val="24"/>
        </w:rPr>
        <w:t xml:space="preserve"> Comunicação e Imprensa:</w:t>
      </w:r>
    </w:p>
    <w:p w:rsidR="00B342AD" w:rsidRDefault="00573E79" w:rsidP="00B342A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Coord.</w:t>
      </w:r>
      <w:r w:rsidR="00B342AD">
        <w:rPr>
          <w:rFonts w:ascii="Arial" w:hAnsi="Arial" w:cs="Arial"/>
          <w:sz w:val="24"/>
          <w:szCs w:val="24"/>
        </w:rPr>
        <w:t xml:space="preserve"> Jurídico:</w:t>
      </w:r>
    </w:p>
    <w:p w:rsidR="00B342AD" w:rsidRDefault="00573E79" w:rsidP="00B342A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Coord. </w:t>
      </w:r>
      <w:proofErr w:type="gramStart"/>
      <w:r>
        <w:rPr>
          <w:rFonts w:ascii="Arial" w:hAnsi="Arial" w:cs="Arial"/>
          <w:sz w:val="24"/>
          <w:szCs w:val="24"/>
        </w:rPr>
        <w:t>para</w:t>
      </w:r>
      <w:proofErr w:type="gramEnd"/>
      <w:r>
        <w:rPr>
          <w:rFonts w:ascii="Arial" w:hAnsi="Arial" w:cs="Arial"/>
          <w:sz w:val="24"/>
          <w:szCs w:val="24"/>
        </w:rPr>
        <w:t xml:space="preserve"> Assuntos de Saúde do Servidor:</w:t>
      </w:r>
    </w:p>
    <w:p w:rsidR="00573E79" w:rsidRDefault="00573E79" w:rsidP="00B342AD">
      <w:pPr>
        <w:rPr>
          <w:rFonts w:ascii="Arial" w:hAnsi="Arial" w:cs="Arial"/>
          <w:sz w:val="24"/>
          <w:szCs w:val="24"/>
        </w:rPr>
      </w:pPr>
    </w:p>
    <w:p w:rsidR="00573E79" w:rsidRDefault="00573E79" w:rsidP="00B342A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Coord. </w:t>
      </w:r>
      <w:proofErr w:type="gramStart"/>
      <w:r>
        <w:rPr>
          <w:rFonts w:ascii="Arial" w:hAnsi="Arial" w:cs="Arial"/>
          <w:sz w:val="24"/>
          <w:szCs w:val="24"/>
        </w:rPr>
        <w:t>de</w:t>
      </w:r>
      <w:proofErr w:type="gramEnd"/>
      <w:r>
        <w:rPr>
          <w:rFonts w:ascii="Arial" w:hAnsi="Arial" w:cs="Arial"/>
          <w:sz w:val="24"/>
          <w:szCs w:val="24"/>
        </w:rPr>
        <w:t xml:space="preserve"> Formação Sindical:</w:t>
      </w:r>
    </w:p>
    <w:p w:rsidR="00573E79" w:rsidRDefault="00573E79" w:rsidP="00B342A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Coord. </w:t>
      </w:r>
      <w:proofErr w:type="gramStart"/>
      <w:r>
        <w:rPr>
          <w:rFonts w:ascii="Arial" w:hAnsi="Arial" w:cs="Arial"/>
          <w:sz w:val="24"/>
          <w:szCs w:val="24"/>
        </w:rPr>
        <w:t>para</w:t>
      </w:r>
      <w:proofErr w:type="gramEnd"/>
      <w:r>
        <w:rPr>
          <w:rFonts w:ascii="Arial" w:hAnsi="Arial" w:cs="Arial"/>
          <w:sz w:val="24"/>
          <w:szCs w:val="24"/>
        </w:rPr>
        <w:t xml:space="preserve"> Assuntos de Aposentadoria e Pensão:</w:t>
      </w:r>
    </w:p>
    <w:p w:rsidR="00573E79" w:rsidRDefault="00573E79" w:rsidP="00B342AD">
      <w:pPr>
        <w:rPr>
          <w:rFonts w:ascii="Arial" w:hAnsi="Arial" w:cs="Arial"/>
          <w:sz w:val="24"/>
          <w:szCs w:val="24"/>
        </w:rPr>
      </w:pPr>
    </w:p>
    <w:p w:rsidR="00573E79" w:rsidRDefault="00573E79" w:rsidP="00B342A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Coord. Regional Região Sul:</w:t>
      </w:r>
    </w:p>
    <w:p w:rsidR="00573E79" w:rsidRDefault="00573E79" w:rsidP="00573E7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Coord. Regional Região Planalto:</w:t>
      </w:r>
    </w:p>
    <w:p w:rsidR="00573E79" w:rsidRDefault="00573E79" w:rsidP="00573E7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Coord. Regional Região Vale do Itajaí:</w:t>
      </w:r>
    </w:p>
    <w:p w:rsidR="00573E79" w:rsidRDefault="00573E79" w:rsidP="00573E7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Coord. Regional Região Norte:</w:t>
      </w:r>
    </w:p>
    <w:p w:rsidR="00573E79" w:rsidRDefault="00573E79" w:rsidP="00573E7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Coord. Regional Região Oeste:</w:t>
      </w:r>
    </w:p>
    <w:p w:rsidR="00394B45" w:rsidRDefault="00394B45" w:rsidP="00573E79">
      <w:pPr>
        <w:rPr>
          <w:rFonts w:ascii="Arial" w:hAnsi="Arial" w:cs="Arial"/>
          <w:sz w:val="24"/>
          <w:szCs w:val="24"/>
        </w:rPr>
      </w:pPr>
    </w:p>
    <w:p w:rsidR="00394B45" w:rsidRDefault="00394B45" w:rsidP="00573E7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Nome, CPF e assinatura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do responsável pela Chapa</w:t>
      </w:r>
    </w:p>
    <w:sectPr w:rsidR="00394B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2AD"/>
    <w:rsid w:val="0005674F"/>
    <w:rsid w:val="00394B45"/>
    <w:rsid w:val="00573E79"/>
    <w:rsid w:val="00B342AD"/>
    <w:rsid w:val="00C30859"/>
    <w:rsid w:val="00D4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F9A316-8B7B-4F20-A5BC-149E3D179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2AD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28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139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2020-10-21T13:41:00Z</dcterms:created>
  <dcterms:modified xsi:type="dcterms:W3CDTF">2020-10-21T14:28:00Z</dcterms:modified>
</cp:coreProperties>
</file>